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AB" w:rsidRPr="00ED7859" w:rsidRDefault="008200AB" w:rsidP="008200AB">
      <w:pPr>
        <w:jc w:val="center"/>
        <w:rPr>
          <w:rFonts w:eastAsia="Batang"/>
          <w:b/>
          <w:sz w:val="40"/>
          <w:szCs w:val="40"/>
        </w:rPr>
      </w:pPr>
      <w:r w:rsidRPr="00ED7859">
        <w:rPr>
          <w:rFonts w:eastAsia="Batang"/>
          <w:b/>
          <w:sz w:val="40"/>
          <w:szCs w:val="40"/>
        </w:rPr>
        <w:t>O</w:t>
      </w:r>
      <w:r w:rsidR="00562023">
        <w:rPr>
          <w:rFonts w:eastAsia="Batang"/>
          <w:b/>
          <w:sz w:val="40"/>
          <w:szCs w:val="40"/>
        </w:rPr>
        <w:t>bec Nová Olešná</w:t>
      </w:r>
    </w:p>
    <w:p w:rsidR="008200AB" w:rsidRDefault="00562023" w:rsidP="008200AB">
      <w:pPr>
        <w:pBdr>
          <w:bottom w:val="single" w:sz="12" w:space="1" w:color="auto"/>
        </w:pBdr>
        <w:jc w:val="center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Nová Olešná 71, 378 53 pošta Strmilov</w:t>
      </w:r>
      <w:r w:rsidR="008200AB">
        <w:rPr>
          <w:rFonts w:eastAsia="Batang"/>
          <w:b/>
          <w:sz w:val="22"/>
          <w:szCs w:val="22"/>
        </w:rPr>
        <w:t>, okr. Jindřichův Hradec</w:t>
      </w:r>
    </w:p>
    <w:p w:rsidR="00562023" w:rsidRDefault="008200AB" w:rsidP="00ED7859">
      <w:pPr>
        <w:jc w:val="center"/>
        <w:rPr>
          <w:rFonts w:eastAsia="Batang"/>
          <w:b/>
          <w:sz w:val="20"/>
          <w:szCs w:val="20"/>
        </w:rPr>
      </w:pPr>
      <w:r>
        <w:rPr>
          <w:rFonts w:eastAsia="Batang"/>
          <w:b/>
          <w:sz w:val="20"/>
          <w:szCs w:val="20"/>
        </w:rPr>
        <w:t xml:space="preserve">telefon: </w:t>
      </w:r>
      <w:r w:rsidR="001A3EDE">
        <w:rPr>
          <w:rStyle w:val="Siln"/>
          <w:rFonts w:ascii="Arial" w:hAnsi="Arial" w:cs="Arial"/>
          <w:sz w:val="18"/>
          <w:szCs w:val="18"/>
        </w:rPr>
        <w:t>384 392 099</w:t>
      </w:r>
      <w:r w:rsidR="00562023">
        <w:rPr>
          <w:rFonts w:eastAsia="Batang"/>
          <w:b/>
          <w:sz w:val="20"/>
          <w:szCs w:val="20"/>
        </w:rPr>
        <w:t xml:space="preserve">; </w:t>
      </w:r>
      <w:r w:rsidR="001E09CA">
        <w:rPr>
          <w:rFonts w:eastAsia="Batang"/>
          <w:b/>
          <w:sz w:val="20"/>
          <w:szCs w:val="20"/>
        </w:rPr>
        <w:t>ID</w:t>
      </w:r>
      <w:r w:rsidR="00663D15">
        <w:rPr>
          <w:rFonts w:eastAsia="Batang"/>
          <w:b/>
          <w:sz w:val="20"/>
          <w:szCs w:val="20"/>
        </w:rPr>
        <w:t xml:space="preserve">: </w:t>
      </w:r>
      <w:r w:rsidR="00663D15">
        <w:rPr>
          <w:rStyle w:val="Siln"/>
          <w:rFonts w:ascii="Arial" w:hAnsi="Arial" w:cs="Arial"/>
          <w:sz w:val="18"/>
          <w:szCs w:val="18"/>
        </w:rPr>
        <w:t>zs2aukk</w:t>
      </w:r>
      <w:r w:rsidR="00562023">
        <w:rPr>
          <w:rFonts w:eastAsia="Batang"/>
          <w:b/>
          <w:sz w:val="20"/>
          <w:szCs w:val="20"/>
        </w:rPr>
        <w:t>; IČ: 00512800</w:t>
      </w:r>
      <w:r>
        <w:rPr>
          <w:rFonts w:eastAsia="Batang"/>
          <w:b/>
          <w:sz w:val="20"/>
          <w:szCs w:val="20"/>
        </w:rPr>
        <w:t>;</w:t>
      </w:r>
    </w:p>
    <w:p w:rsidR="00811E5B" w:rsidRPr="00ED7859" w:rsidRDefault="00562023" w:rsidP="00ED7859">
      <w:pPr>
        <w:jc w:val="center"/>
        <w:rPr>
          <w:rFonts w:eastAsia="Batang"/>
          <w:b/>
          <w:sz w:val="20"/>
          <w:szCs w:val="20"/>
        </w:rPr>
      </w:pPr>
      <w:r>
        <w:rPr>
          <w:rFonts w:eastAsia="Batang"/>
          <w:b/>
          <w:sz w:val="20"/>
          <w:szCs w:val="20"/>
        </w:rPr>
        <w:t xml:space="preserve"> email: obec</w:t>
      </w:r>
      <w:r w:rsidR="008200AB">
        <w:rPr>
          <w:rFonts w:eastAsia="Batang"/>
          <w:b/>
          <w:sz w:val="20"/>
          <w:szCs w:val="20"/>
        </w:rPr>
        <w:t>@</w:t>
      </w:r>
      <w:r>
        <w:rPr>
          <w:rFonts w:eastAsia="Batang"/>
          <w:b/>
          <w:sz w:val="20"/>
          <w:szCs w:val="20"/>
        </w:rPr>
        <w:t>novaolesna</w:t>
      </w:r>
      <w:r w:rsidR="008200AB">
        <w:rPr>
          <w:rFonts w:eastAsia="Batang"/>
          <w:b/>
          <w:sz w:val="20"/>
          <w:szCs w:val="20"/>
        </w:rPr>
        <w:t>na.cz</w:t>
      </w:r>
    </w:p>
    <w:p w:rsidR="00EF1937" w:rsidRDefault="00EF1937"/>
    <w:p w:rsidR="00E615B3" w:rsidRDefault="00E615B3" w:rsidP="00346E77">
      <w:pPr>
        <w:rPr>
          <w:b/>
          <w:sz w:val="28"/>
          <w:szCs w:val="28"/>
          <w:u w:val="single"/>
        </w:rPr>
      </w:pPr>
    </w:p>
    <w:p w:rsidR="004A2136" w:rsidRDefault="004A2136" w:rsidP="00346E77"/>
    <w:p w:rsidR="00E615B3" w:rsidRDefault="00E615B3" w:rsidP="002A3BE8">
      <w:pPr>
        <w:jc w:val="center"/>
      </w:pPr>
    </w:p>
    <w:p w:rsidR="009D22D1" w:rsidRDefault="009D22D1" w:rsidP="009D22D1">
      <w:pPr>
        <w:rPr>
          <w:rFonts w:ascii="Century Gothic" w:hAnsi="Century Gothic"/>
        </w:rPr>
      </w:pPr>
      <w:r>
        <w:rPr>
          <w:rFonts w:ascii="Century Gothic" w:hAnsi="Century Gothic"/>
        </w:rPr>
        <w:t>Věc</w:t>
      </w:r>
    </w:p>
    <w:p w:rsidR="009D22D1" w:rsidRDefault="009D22D1" w:rsidP="009D22D1">
      <w:pPr>
        <w:pStyle w:val="Nzev"/>
        <w:jc w:val="both"/>
        <w:rPr>
          <w:rFonts w:ascii="Century Gothic" w:hAnsi="Century Gothic"/>
          <w:bCs w:val="0"/>
          <w:i w:val="0"/>
          <w:iCs w:val="0"/>
          <w:sz w:val="20"/>
          <w:szCs w:val="20"/>
          <w:u w:val="single"/>
        </w:rPr>
      </w:pPr>
      <w:r>
        <w:rPr>
          <w:rFonts w:ascii="Century Gothic" w:hAnsi="Century Gothic"/>
          <w:bCs w:val="0"/>
          <w:i w:val="0"/>
          <w:iCs w:val="0"/>
          <w:sz w:val="20"/>
          <w:szCs w:val="20"/>
          <w:u w:val="single"/>
        </w:rPr>
        <w:t>Oznámení o zveřejnění písemností dle § 39 zákona č. 250/2000 Sb. (Zákona o rozpočtových pravidlech územních rozpočtů</w:t>
      </w:r>
    </w:p>
    <w:p w:rsidR="009D22D1" w:rsidRDefault="009D22D1" w:rsidP="009D22D1">
      <w:pPr>
        <w:rPr>
          <w:rFonts w:ascii="Century Gothic" w:hAnsi="Century Gothic"/>
          <w:b/>
          <w:bCs/>
          <w:sz w:val="20"/>
          <w:szCs w:val="20"/>
        </w:rPr>
      </w:pPr>
    </w:p>
    <w:p w:rsidR="009D22D1" w:rsidRDefault="009D22D1" w:rsidP="009D22D1">
      <w:pPr>
        <w:pStyle w:val="Zkladn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Zveřejněné písemnosti:</w:t>
      </w:r>
    </w:p>
    <w:p w:rsidR="009D22D1" w:rsidRDefault="009D22D1" w:rsidP="009D22D1">
      <w:pPr>
        <w:pStyle w:val="Zkladntext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3460"/>
      </w:tblGrid>
      <w:tr w:rsidR="009D22D1" w:rsidTr="009D22D1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D1" w:rsidRDefault="009D22D1">
            <w:pPr>
              <w:pStyle w:val="Zkladntex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Název písemnosti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D1" w:rsidRDefault="009D22D1">
            <w:pPr>
              <w:pStyle w:val="Zkladntex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Okamžik zveřejnění</w:t>
            </w:r>
          </w:p>
        </w:tc>
      </w:tr>
      <w:tr w:rsidR="009D22D1" w:rsidTr="009D22D1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NÁVRH ROZPOČTU 2018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11</w:t>
            </w:r>
            <w:r>
              <w:rPr>
                <w:rFonts w:ascii="Century Gothic" w:hAnsi="Century Gothic"/>
                <w:sz w:val="20"/>
                <w:szCs w:val="20"/>
              </w:rPr>
              <w:t>.2017</w:t>
            </w:r>
          </w:p>
        </w:tc>
      </w:tr>
      <w:tr w:rsidR="009D22D1" w:rsidTr="009D22D1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22D1" w:rsidTr="009D22D1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D1" w:rsidRDefault="009D22D1">
            <w:pPr>
              <w:pStyle w:val="Zkladn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D22D1" w:rsidRDefault="009D22D1" w:rsidP="009D22D1">
      <w:pPr>
        <w:pStyle w:val="Zkladntex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</w:p>
    <w:p w:rsidR="009D22D1" w:rsidRDefault="009D22D1" w:rsidP="009D22D1">
      <w:pPr>
        <w:rPr>
          <w:rFonts w:ascii="Century Gothic" w:hAnsi="Century Gothic"/>
          <w:sz w:val="22"/>
          <w:szCs w:val="22"/>
        </w:rPr>
      </w:pPr>
    </w:p>
    <w:p w:rsidR="009D22D1" w:rsidRDefault="009D22D1" w:rsidP="009D22D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Všechny uvedené písemnosti jsou zveřejněny na webových stránkách </w:t>
      </w:r>
      <w:r>
        <w:rPr>
          <w:rFonts w:ascii="Century Gothic" w:hAnsi="Century Gothic"/>
          <w:sz w:val="22"/>
          <w:szCs w:val="22"/>
        </w:rPr>
        <w:t>OBCE NOVÁ OLEŠNÁ</w:t>
      </w:r>
      <w:r>
        <w:rPr>
          <w:rFonts w:ascii="Century Gothic" w:hAnsi="Century Gothic"/>
          <w:sz w:val="22"/>
          <w:szCs w:val="22"/>
        </w:rPr>
        <w:t xml:space="preserve">, </w:t>
      </w:r>
      <w:r w:rsidR="00CE5981">
        <w:rPr>
          <w:rFonts w:ascii="Arial" w:hAnsi="Arial" w:cs="Arial"/>
          <w:color w:val="006621"/>
          <w:sz w:val="21"/>
          <w:szCs w:val="21"/>
          <w:shd w:val="clear" w:color="auto" w:fill="FFFFFF"/>
        </w:rPr>
        <w:t>https://www.novaolesna.cz/</w:t>
      </w:r>
      <w:bookmarkStart w:id="0" w:name="_GoBack"/>
      <w:bookmarkEnd w:id="0"/>
    </w:p>
    <w:p w:rsidR="009D22D1" w:rsidRPr="009D22D1" w:rsidRDefault="009D22D1" w:rsidP="009D22D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V listinné podobě je možno uvedené písemnosti shlédnout v kanceláři Obce </w:t>
      </w:r>
      <w:r>
        <w:rPr>
          <w:rFonts w:ascii="Century Gothic" w:hAnsi="Century Gothic"/>
          <w:sz w:val="22"/>
          <w:szCs w:val="22"/>
        </w:rPr>
        <w:t>Nová Olešná</w:t>
      </w:r>
      <w:r>
        <w:rPr>
          <w:rFonts w:ascii="Century Gothic" w:hAnsi="Century Gothic"/>
          <w:sz w:val="22"/>
          <w:szCs w:val="22"/>
        </w:rPr>
        <w:t xml:space="preserve">, </w:t>
      </w:r>
      <w:r>
        <w:rPr>
          <w:rFonts w:ascii="Century Gothic" w:hAnsi="Century Gothic"/>
          <w:sz w:val="22"/>
          <w:szCs w:val="22"/>
        </w:rPr>
        <w:t>Nová Olešná 71</w:t>
      </w:r>
      <w:r>
        <w:rPr>
          <w:rFonts w:ascii="Century Gothic" w:hAnsi="Century Gothic"/>
          <w:sz w:val="22"/>
          <w:szCs w:val="22"/>
        </w:rPr>
        <w:t>, v</w:t>
      </w:r>
      <w:r>
        <w:rPr>
          <w:rFonts w:ascii="Century Gothic" w:hAnsi="Century Gothic"/>
          <w:sz w:val="22"/>
          <w:szCs w:val="22"/>
        </w:rPr>
        <w:t xml:space="preserve"> úřední </w:t>
      </w:r>
      <w:proofErr w:type="gramStart"/>
      <w:r>
        <w:rPr>
          <w:rFonts w:ascii="Century Gothic" w:hAnsi="Century Gothic"/>
          <w:sz w:val="22"/>
          <w:szCs w:val="22"/>
        </w:rPr>
        <w:t>den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tj. p</w:t>
      </w:r>
      <w:r>
        <w:rPr>
          <w:rFonts w:ascii="Century Gothic" w:hAnsi="Century Gothic"/>
          <w:sz w:val="22"/>
          <w:szCs w:val="22"/>
        </w:rPr>
        <w:t xml:space="preserve">ondělí </w:t>
      </w:r>
      <w:r>
        <w:rPr>
          <w:rFonts w:ascii="Century Gothic" w:hAnsi="Century Gothic"/>
          <w:sz w:val="22"/>
          <w:szCs w:val="22"/>
        </w:rPr>
        <w:t>v úředních hodinách.</w:t>
      </w:r>
    </w:p>
    <w:p w:rsidR="009D22D1" w:rsidRDefault="009D22D1" w:rsidP="009D22D1">
      <w:pPr>
        <w:rPr>
          <w:sz w:val="20"/>
          <w:szCs w:val="20"/>
        </w:rPr>
      </w:pPr>
    </w:p>
    <w:p w:rsidR="009D22D1" w:rsidRDefault="009D22D1" w:rsidP="009D22D1">
      <w:pPr>
        <w:rPr>
          <w:rFonts w:ascii="Century Gothic" w:hAnsi="Century Gothic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Hynková Lenka, starostka obce, v.r.</w:t>
      </w:r>
    </w:p>
    <w:p w:rsidR="0021779D" w:rsidRPr="0021779D" w:rsidRDefault="0021779D" w:rsidP="00E615B3">
      <w:pPr>
        <w:rPr>
          <w:sz w:val="40"/>
          <w:szCs w:val="40"/>
        </w:rPr>
      </w:pPr>
      <w:r w:rsidRPr="0021779D">
        <w:rPr>
          <w:rFonts w:ascii="Courier New" w:hAnsi="Courier New" w:cs="Courier New"/>
          <w:color w:val="333333"/>
          <w:sz w:val="40"/>
          <w:szCs w:val="40"/>
        </w:rPr>
        <w:t xml:space="preserve"> </w:t>
      </w:r>
    </w:p>
    <w:sectPr w:rsidR="0021779D" w:rsidRPr="0021779D" w:rsidSect="00ED7859">
      <w:pgSz w:w="8391" w:h="11907" w:code="11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284B"/>
    <w:multiLevelType w:val="hybridMultilevel"/>
    <w:tmpl w:val="7C263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3A5"/>
    <w:multiLevelType w:val="hybridMultilevel"/>
    <w:tmpl w:val="AF2C9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749A"/>
    <w:multiLevelType w:val="hybridMultilevel"/>
    <w:tmpl w:val="44AC05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AB"/>
    <w:rsid w:val="00003639"/>
    <w:rsid w:val="000230A9"/>
    <w:rsid w:val="000A5301"/>
    <w:rsid w:val="001009C7"/>
    <w:rsid w:val="001107B1"/>
    <w:rsid w:val="00130652"/>
    <w:rsid w:val="00167493"/>
    <w:rsid w:val="00172FE0"/>
    <w:rsid w:val="00176E18"/>
    <w:rsid w:val="001877E3"/>
    <w:rsid w:val="001A3EDE"/>
    <w:rsid w:val="001C3CF5"/>
    <w:rsid w:val="001E09CA"/>
    <w:rsid w:val="001E5915"/>
    <w:rsid w:val="0020786D"/>
    <w:rsid w:val="0021779D"/>
    <w:rsid w:val="0028429A"/>
    <w:rsid w:val="002A3BE8"/>
    <w:rsid w:val="002B6D62"/>
    <w:rsid w:val="002E3690"/>
    <w:rsid w:val="002F4EFE"/>
    <w:rsid w:val="00321C61"/>
    <w:rsid w:val="00324401"/>
    <w:rsid w:val="00346E77"/>
    <w:rsid w:val="00350CBC"/>
    <w:rsid w:val="00374275"/>
    <w:rsid w:val="003F1997"/>
    <w:rsid w:val="004434FE"/>
    <w:rsid w:val="00484415"/>
    <w:rsid w:val="004A2136"/>
    <w:rsid w:val="004C41C2"/>
    <w:rsid w:val="004D6413"/>
    <w:rsid w:val="004E51EA"/>
    <w:rsid w:val="00514346"/>
    <w:rsid w:val="00540288"/>
    <w:rsid w:val="00562023"/>
    <w:rsid w:val="00567B5D"/>
    <w:rsid w:val="005B04C6"/>
    <w:rsid w:val="005B7331"/>
    <w:rsid w:val="005E186F"/>
    <w:rsid w:val="005F573A"/>
    <w:rsid w:val="0060512B"/>
    <w:rsid w:val="00615514"/>
    <w:rsid w:val="00663D15"/>
    <w:rsid w:val="006F1D48"/>
    <w:rsid w:val="007235A3"/>
    <w:rsid w:val="00753011"/>
    <w:rsid w:val="007A32C1"/>
    <w:rsid w:val="007E087B"/>
    <w:rsid w:val="00811E5B"/>
    <w:rsid w:val="00812A74"/>
    <w:rsid w:val="008200AB"/>
    <w:rsid w:val="008538DF"/>
    <w:rsid w:val="00857FF3"/>
    <w:rsid w:val="008663F5"/>
    <w:rsid w:val="008A6DAB"/>
    <w:rsid w:val="009259A0"/>
    <w:rsid w:val="00933510"/>
    <w:rsid w:val="009671BA"/>
    <w:rsid w:val="009816A3"/>
    <w:rsid w:val="009958AB"/>
    <w:rsid w:val="009D22D1"/>
    <w:rsid w:val="009F745C"/>
    <w:rsid w:val="00A20388"/>
    <w:rsid w:val="00A35D60"/>
    <w:rsid w:val="00A43B7B"/>
    <w:rsid w:val="00A91D05"/>
    <w:rsid w:val="00A97FB4"/>
    <w:rsid w:val="00AA094C"/>
    <w:rsid w:val="00AC4AFF"/>
    <w:rsid w:val="00B00418"/>
    <w:rsid w:val="00B21AEE"/>
    <w:rsid w:val="00B367A0"/>
    <w:rsid w:val="00BC1970"/>
    <w:rsid w:val="00CE5981"/>
    <w:rsid w:val="00D216E6"/>
    <w:rsid w:val="00D5700F"/>
    <w:rsid w:val="00D62F10"/>
    <w:rsid w:val="00D63F70"/>
    <w:rsid w:val="00DB4318"/>
    <w:rsid w:val="00DE7089"/>
    <w:rsid w:val="00E24AC6"/>
    <w:rsid w:val="00E536F3"/>
    <w:rsid w:val="00E615B3"/>
    <w:rsid w:val="00E61ACB"/>
    <w:rsid w:val="00EB47E9"/>
    <w:rsid w:val="00EB5AE6"/>
    <w:rsid w:val="00ED7859"/>
    <w:rsid w:val="00EE52B3"/>
    <w:rsid w:val="00EF1937"/>
    <w:rsid w:val="00F107B9"/>
    <w:rsid w:val="00F9168B"/>
    <w:rsid w:val="00F971E8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0EE"/>
  <w15:docId w15:val="{2A7D2CAC-FDFA-4B32-B3CA-D62C8D6B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5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6DAB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933510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93351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02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663D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7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79D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9D22D1"/>
    <w:pPr>
      <w:jc w:val="center"/>
    </w:pPr>
    <w:rPr>
      <w:b/>
      <w:bCs/>
      <w:i/>
      <w:i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D22D1"/>
    <w:rPr>
      <w:rFonts w:ascii="Times New Roman" w:eastAsia="Times New Roman" w:hAnsi="Times New Roman" w:cs="Times New Roman"/>
      <w:b/>
      <w:bCs/>
      <w:i/>
      <w:i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22D1"/>
    <w:pPr>
      <w:tabs>
        <w:tab w:val="left" w:pos="540"/>
        <w:tab w:val="left" w:pos="72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D22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Deštná</dc:creator>
  <cp:lastModifiedBy>Obec No</cp:lastModifiedBy>
  <cp:revision>4</cp:revision>
  <cp:lastPrinted>2017-11-28T13:03:00Z</cp:lastPrinted>
  <dcterms:created xsi:type="dcterms:W3CDTF">2017-11-28T12:57:00Z</dcterms:created>
  <dcterms:modified xsi:type="dcterms:W3CDTF">2017-11-28T13:05:00Z</dcterms:modified>
</cp:coreProperties>
</file>